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D546" w14:textId="77777777" w:rsidR="00577B0C" w:rsidRDefault="00C26DFE">
      <w:pPr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E2C1BA3" wp14:editId="10FCFA6A">
            <wp:simplePos x="0" y="0"/>
            <wp:positionH relativeFrom="margin">
              <wp:posOffset>4442460</wp:posOffset>
            </wp:positionH>
            <wp:positionV relativeFrom="margin">
              <wp:posOffset>-292735</wp:posOffset>
            </wp:positionV>
            <wp:extent cx="2031365" cy="2151380"/>
            <wp:effectExtent l="0" t="0" r="6985" b="1270"/>
            <wp:wrapSquare wrapText="bothSides"/>
            <wp:docPr id="5" name="Bildobjekt 5" descr="En bild som visar Lepidoptera, fjäril, insekt, ryggradslö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Lepidoptera, fjäril, insekt, ryggradslös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>Vä</w:t>
      </w:r>
      <w:r w:rsidR="005D42C1" w:rsidRPr="0002533D">
        <w:rPr>
          <w:b/>
          <w:bCs/>
          <w:sz w:val="72"/>
          <w:szCs w:val="72"/>
        </w:rPr>
        <w:t>sthaga13 Nytt</w:t>
      </w:r>
    </w:p>
    <w:p w14:paraId="5E90ECFC" w14:textId="77777777" w:rsidR="007703B9" w:rsidRDefault="007703B9">
      <w:pPr>
        <w:rPr>
          <w:rStyle w:val="rxerq"/>
          <w:b/>
          <w:bCs/>
          <w:color w:val="1F1F1F"/>
          <w:sz w:val="32"/>
          <w:szCs w:val="32"/>
          <w:shd w:val="clear" w:color="auto" w:fill="FFFFFF"/>
        </w:rPr>
      </w:pPr>
    </w:p>
    <w:p w14:paraId="2ADB389B" w14:textId="759E8CEA" w:rsidR="005D42C1" w:rsidRPr="001649FC" w:rsidRDefault="001649FC">
      <w:pPr>
        <w:rPr>
          <w:b/>
          <w:bCs/>
          <w:sz w:val="32"/>
          <w:szCs w:val="32"/>
        </w:rPr>
      </w:pPr>
      <w:r w:rsidRPr="001649FC">
        <w:rPr>
          <w:rStyle w:val="rxerq"/>
          <w:b/>
          <w:bCs/>
          <w:color w:val="1F1F1F"/>
          <w:sz w:val="32"/>
          <w:szCs w:val="32"/>
          <w:shd w:val="clear" w:color="auto" w:fill="FFFFFF"/>
        </w:rPr>
        <w:t>”Det går en vind över vindens ängar,</w:t>
      </w:r>
      <w:r w:rsidRPr="001649FC">
        <w:rPr>
          <w:b/>
          <w:bCs/>
          <w:color w:val="1F1F1F"/>
          <w:sz w:val="32"/>
          <w:szCs w:val="32"/>
        </w:rPr>
        <w:br/>
      </w:r>
      <w:r w:rsidRPr="001649FC">
        <w:rPr>
          <w:b/>
          <w:bCs/>
          <w:color w:val="1F1F1F"/>
          <w:sz w:val="32"/>
          <w:szCs w:val="32"/>
          <w:shd w:val="clear" w:color="auto" w:fill="FFFFFF"/>
        </w:rPr>
        <w:t>det fladdrar till i en tyllgardin.</w:t>
      </w:r>
      <w:r w:rsidRPr="001649FC">
        <w:rPr>
          <w:b/>
          <w:bCs/>
          <w:color w:val="1F1F1F"/>
          <w:sz w:val="32"/>
          <w:szCs w:val="32"/>
        </w:rPr>
        <w:br/>
      </w:r>
      <w:r w:rsidRPr="001649FC">
        <w:rPr>
          <w:b/>
          <w:bCs/>
          <w:color w:val="1F1F1F"/>
          <w:sz w:val="32"/>
          <w:szCs w:val="32"/>
          <w:shd w:val="clear" w:color="auto" w:fill="FFFFFF"/>
        </w:rPr>
        <w:t>Och jag ska skriva en sommarvisa</w:t>
      </w:r>
      <w:r w:rsidRPr="001649FC">
        <w:rPr>
          <w:b/>
          <w:bCs/>
          <w:color w:val="1F1F1F"/>
          <w:sz w:val="32"/>
          <w:szCs w:val="32"/>
        </w:rPr>
        <w:t xml:space="preserve"> m</w:t>
      </w:r>
      <w:r w:rsidRPr="001649FC">
        <w:rPr>
          <w:b/>
          <w:bCs/>
          <w:color w:val="1F1F1F"/>
          <w:sz w:val="32"/>
          <w:szCs w:val="32"/>
          <w:shd w:val="clear" w:color="auto" w:fill="FFFFFF"/>
        </w:rPr>
        <w:t>ed sol och blomdoft i melodin.”</w:t>
      </w:r>
      <w:r w:rsidR="003323F8" w:rsidRPr="001649FC">
        <w:rPr>
          <w:b/>
          <w:bCs/>
          <w:sz w:val="32"/>
          <w:szCs w:val="32"/>
        </w:rPr>
        <w:t xml:space="preserve">  </w:t>
      </w:r>
      <w:r w:rsidR="00990FEF" w:rsidRPr="001649FC">
        <w:rPr>
          <w:b/>
          <w:bCs/>
          <w:sz w:val="32"/>
          <w:szCs w:val="32"/>
        </w:rPr>
        <w:t xml:space="preserve"> </w:t>
      </w:r>
      <w:r w:rsidR="004142A7" w:rsidRPr="001649FC">
        <w:rPr>
          <w:b/>
          <w:bCs/>
          <w:sz w:val="32"/>
          <w:szCs w:val="32"/>
        </w:rPr>
        <w:t xml:space="preserve">            </w:t>
      </w:r>
    </w:p>
    <w:p w14:paraId="64F45D3E" w14:textId="05C8BA47" w:rsidR="001649FC" w:rsidRDefault="001649FC">
      <w:r>
        <w:t>Text: Mats Paulson.</w:t>
      </w:r>
    </w:p>
    <w:p w14:paraId="009EF137" w14:textId="6C988007" w:rsidR="001649FC" w:rsidRDefault="001649FC"/>
    <w:p w14:paraId="0FD0639D" w14:textId="77777777" w:rsidR="00C64E3F" w:rsidRDefault="00C64E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1649FC" w:rsidRPr="001649FC">
        <w:rPr>
          <w:b/>
          <w:bCs/>
          <w:sz w:val="28"/>
          <w:szCs w:val="28"/>
        </w:rPr>
        <w:t xml:space="preserve"> är säkert fler som längtat efter soliga dagar och ljum</w:t>
      </w:r>
      <w:r w:rsidR="00790052">
        <w:rPr>
          <w:b/>
          <w:bCs/>
          <w:sz w:val="28"/>
          <w:szCs w:val="28"/>
        </w:rPr>
        <w:t>n</w:t>
      </w:r>
      <w:r w:rsidR="001649FC" w:rsidRPr="001649FC">
        <w:rPr>
          <w:b/>
          <w:bCs/>
          <w:sz w:val="28"/>
          <w:szCs w:val="28"/>
        </w:rPr>
        <w:t xml:space="preserve">a sommarkvällar. </w:t>
      </w:r>
    </w:p>
    <w:p w14:paraId="31747D76" w14:textId="414F071B" w:rsidR="001649FC" w:rsidRPr="001649FC" w:rsidRDefault="00164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</w:t>
      </w:r>
      <w:r w:rsidR="00DF712E">
        <w:rPr>
          <w:b/>
          <w:bCs/>
          <w:sz w:val="28"/>
          <w:szCs w:val="28"/>
        </w:rPr>
        <w:t>håller</w:t>
      </w:r>
      <w:r>
        <w:rPr>
          <w:b/>
          <w:bCs/>
          <w:sz w:val="28"/>
          <w:szCs w:val="28"/>
        </w:rPr>
        <w:t xml:space="preserve"> tummarna för en</w:t>
      </w:r>
      <w:r w:rsidR="00770B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kanon</w:t>
      </w:r>
      <w:r w:rsidR="00EA78F5">
        <w:rPr>
          <w:b/>
          <w:bCs/>
          <w:sz w:val="28"/>
          <w:szCs w:val="28"/>
        </w:rPr>
        <w:t xml:space="preserve">sommar </w:t>
      </w:r>
      <w:r w:rsidR="00EA78F5" w:rsidRPr="00EA78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A78F5">
        <w:rPr>
          <w:b/>
          <w:bCs/>
          <w:sz w:val="28"/>
          <w:szCs w:val="28"/>
        </w:rPr>
        <w:t xml:space="preserve"> </w:t>
      </w:r>
    </w:p>
    <w:p w14:paraId="7445E929" w14:textId="77777777" w:rsidR="00577B0C" w:rsidRDefault="00577B0C">
      <w:pPr>
        <w:rPr>
          <w:b/>
          <w:bCs/>
          <w:szCs w:val="24"/>
        </w:rPr>
      </w:pPr>
    </w:p>
    <w:p w14:paraId="51CF49A9" w14:textId="03C85371" w:rsidR="00C26DFE" w:rsidRDefault="0074600B" w:rsidP="00C26DFE">
      <w:pPr>
        <w:rPr>
          <w:szCs w:val="24"/>
        </w:rPr>
      </w:pPr>
      <w:r>
        <w:rPr>
          <w:b/>
          <w:bCs/>
          <w:szCs w:val="24"/>
        </w:rPr>
        <w:t>Trivselregler</w:t>
      </w:r>
      <w:r w:rsidR="00A87D8F">
        <w:rPr>
          <w:b/>
          <w:bCs/>
          <w:szCs w:val="24"/>
        </w:rPr>
        <w:t xml:space="preserve"> – </w:t>
      </w:r>
      <w:r>
        <w:rPr>
          <w:szCs w:val="24"/>
        </w:rPr>
        <w:t>Styrelsen har jobbat fram nya trivselregler</w:t>
      </w:r>
      <w:r w:rsidR="00C26DFE">
        <w:rPr>
          <w:szCs w:val="24"/>
        </w:rPr>
        <w:t>.</w:t>
      </w:r>
      <w:r>
        <w:rPr>
          <w:szCs w:val="24"/>
        </w:rPr>
        <w:t xml:space="preserve"> Vi ber er följa dessa, för att upprätthålla trivsel och ordning i fastigheten.</w:t>
      </w:r>
      <w:r w:rsidR="00C06B88">
        <w:rPr>
          <w:szCs w:val="24"/>
        </w:rPr>
        <w:t xml:space="preserve"> Trivselreglerna är uppsatta på anslagstav</w:t>
      </w:r>
      <w:r w:rsidR="002F5FFF">
        <w:rPr>
          <w:szCs w:val="24"/>
        </w:rPr>
        <w:t>lorna</w:t>
      </w:r>
      <w:r w:rsidR="00C06B88">
        <w:rPr>
          <w:szCs w:val="24"/>
        </w:rPr>
        <w:t xml:space="preserve"> i trapphusen.</w:t>
      </w:r>
    </w:p>
    <w:p w14:paraId="03D4934D" w14:textId="77777777" w:rsidR="00265F07" w:rsidRDefault="00265F07" w:rsidP="00C26DFE">
      <w:pPr>
        <w:rPr>
          <w:szCs w:val="24"/>
        </w:rPr>
      </w:pPr>
    </w:p>
    <w:p w14:paraId="2C1519B1" w14:textId="7E7B69D4" w:rsidR="00265F07" w:rsidRPr="00265F07" w:rsidRDefault="00265F07" w:rsidP="00C26DFE">
      <w:pPr>
        <w:rPr>
          <w:szCs w:val="24"/>
        </w:rPr>
      </w:pPr>
      <w:r w:rsidRPr="00265F07">
        <w:rPr>
          <w:b/>
          <w:bCs/>
          <w:szCs w:val="24"/>
        </w:rPr>
        <w:t>Kvartalsbrev</w:t>
      </w:r>
      <w:r>
        <w:rPr>
          <w:b/>
          <w:bCs/>
          <w:szCs w:val="24"/>
        </w:rPr>
        <w:t xml:space="preserve"> –</w:t>
      </w:r>
      <w:r w:rsidR="00C64E3F">
        <w:rPr>
          <w:szCs w:val="24"/>
        </w:rPr>
        <w:t xml:space="preserve"> </w:t>
      </w:r>
      <w:r>
        <w:rPr>
          <w:szCs w:val="24"/>
        </w:rPr>
        <w:t xml:space="preserve">Hädanefter kommer kvartalsbrevet endast sättas upp på anslagstavlorna i </w:t>
      </w:r>
      <w:r w:rsidR="00EB7268">
        <w:rPr>
          <w:szCs w:val="24"/>
        </w:rPr>
        <w:t xml:space="preserve">trapphusen </w:t>
      </w:r>
      <w:r>
        <w:rPr>
          <w:szCs w:val="24"/>
        </w:rPr>
        <w:t>och inte på sido- och bakdörren.</w:t>
      </w:r>
    </w:p>
    <w:p w14:paraId="467B1FFB" w14:textId="7C86C7F5" w:rsidR="001D59B6" w:rsidRDefault="001D59B6" w:rsidP="005E6931">
      <w:pPr>
        <w:rPr>
          <w:szCs w:val="24"/>
        </w:rPr>
      </w:pPr>
    </w:p>
    <w:p w14:paraId="59B1F1CC" w14:textId="2C320315" w:rsidR="001D59B6" w:rsidRPr="001D59B6" w:rsidRDefault="00DF712E" w:rsidP="005E6931">
      <w:pPr>
        <w:rPr>
          <w:szCs w:val="24"/>
        </w:rPr>
      </w:pPr>
      <w:r>
        <w:rPr>
          <w:b/>
          <w:bCs/>
          <w:szCs w:val="24"/>
        </w:rPr>
        <w:t>Sommargrillning</w:t>
      </w:r>
      <w:r w:rsidR="001D59B6">
        <w:rPr>
          <w:b/>
          <w:bCs/>
          <w:szCs w:val="24"/>
        </w:rPr>
        <w:t xml:space="preserve"> – </w:t>
      </w:r>
      <w:r w:rsidR="004C047C">
        <w:rPr>
          <w:szCs w:val="24"/>
        </w:rPr>
        <w:t xml:space="preserve">Grillning hör sommaren till och vi </w:t>
      </w:r>
      <w:r w:rsidR="00770BF9">
        <w:rPr>
          <w:szCs w:val="24"/>
        </w:rPr>
        <w:t>påminner</w:t>
      </w:r>
      <w:r w:rsidR="004C047C">
        <w:rPr>
          <w:szCs w:val="24"/>
        </w:rPr>
        <w:t xml:space="preserve"> </w:t>
      </w:r>
      <w:r w:rsidR="00770BF9">
        <w:rPr>
          <w:szCs w:val="24"/>
        </w:rPr>
        <w:t xml:space="preserve">om </w:t>
      </w:r>
      <w:r w:rsidR="004C047C">
        <w:rPr>
          <w:szCs w:val="24"/>
        </w:rPr>
        <w:t>att vid</w:t>
      </w:r>
      <w:r w:rsidR="001D59B6">
        <w:rPr>
          <w:szCs w:val="24"/>
        </w:rPr>
        <w:t xml:space="preserve"> torrt väder</w:t>
      </w:r>
      <w:r w:rsidR="00770BF9">
        <w:rPr>
          <w:szCs w:val="24"/>
        </w:rPr>
        <w:t xml:space="preserve"> </w:t>
      </w:r>
      <w:r w:rsidR="001D59B6">
        <w:rPr>
          <w:szCs w:val="24"/>
        </w:rPr>
        <w:t>tänka på att ta med sig en hink</w:t>
      </w:r>
      <w:r w:rsidR="00770BF9">
        <w:rPr>
          <w:szCs w:val="24"/>
        </w:rPr>
        <w:t xml:space="preserve"> eller </w:t>
      </w:r>
      <w:r w:rsidR="001D59B6">
        <w:rPr>
          <w:szCs w:val="24"/>
        </w:rPr>
        <w:t>dunk</w:t>
      </w:r>
      <w:r w:rsidR="00770BF9">
        <w:rPr>
          <w:szCs w:val="24"/>
        </w:rPr>
        <w:t xml:space="preserve"> med </w:t>
      </w:r>
      <w:r w:rsidR="001D59B6">
        <w:rPr>
          <w:szCs w:val="24"/>
        </w:rPr>
        <w:t xml:space="preserve">vatten när man grillar, ifall det skulle behövas. </w:t>
      </w:r>
      <w:r w:rsidR="00697FC9">
        <w:rPr>
          <w:szCs w:val="24"/>
        </w:rPr>
        <w:t>Viktigt också att följa Länsstyrelsens rekommendationer om eldningsförbud.</w:t>
      </w:r>
      <w:r w:rsidR="00332F13">
        <w:rPr>
          <w:szCs w:val="24"/>
        </w:rPr>
        <w:t xml:space="preserve"> Säckar med grillkol får </w:t>
      </w:r>
      <w:r w:rsidR="005470EA" w:rsidRPr="005470EA">
        <w:rPr>
          <w:b/>
          <w:bCs/>
          <w:szCs w:val="24"/>
        </w:rPr>
        <w:t>inte</w:t>
      </w:r>
      <w:r w:rsidR="00332F13">
        <w:rPr>
          <w:szCs w:val="24"/>
        </w:rPr>
        <w:t xml:space="preserve"> förvaras i allmänna utrymmen, så som till exempel trapphus.</w:t>
      </w:r>
    </w:p>
    <w:p w14:paraId="60CE2F00" w14:textId="77777777" w:rsidR="005E6931" w:rsidRDefault="005E6931" w:rsidP="00255406">
      <w:pPr>
        <w:rPr>
          <w:szCs w:val="24"/>
        </w:rPr>
      </w:pPr>
    </w:p>
    <w:p w14:paraId="6E64E42D" w14:textId="08FE3486" w:rsidR="004C047C" w:rsidRDefault="00611317" w:rsidP="00255406">
      <w:pPr>
        <w:rPr>
          <w:szCs w:val="24"/>
        </w:rPr>
      </w:pPr>
      <w:r w:rsidRPr="00611317">
        <w:rPr>
          <w:b/>
          <w:bCs/>
          <w:szCs w:val="24"/>
        </w:rPr>
        <w:t>Grill</w:t>
      </w:r>
      <w:r w:rsidR="00E24077">
        <w:rPr>
          <w:b/>
          <w:bCs/>
          <w:szCs w:val="24"/>
        </w:rPr>
        <w:t>kväll</w:t>
      </w:r>
      <w:r>
        <w:rPr>
          <w:b/>
          <w:bCs/>
          <w:szCs w:val="24"/>
        </w:rPr>
        <w:t xml:space="preserve"> – </w:t>
      </w:r>
      <w:r w:rsidR="004C047C">
        <w:rPr>
          <w:szCs w:val="24"/>
        </w:rPr>
        <w:t>När vi ändå är inne och pratar om grillning, så brukar f</w:t>
      </w:r>
      <w:r>
        <w:rPr>
          <w:szCs w:val="24"/>
        </w:rPr>
        <w:t>öreningens årliga grill</w:t>
      </w:r>
      <w:r w:rsidR="00E24077">
        <w:rPr>
          <w:szCs w:val="24"/>
        </w:rPr>
        <w:t>kväll</w:t>
      </w:r>
      <w:r>
        <w:rPr>
          <w:szCs w:val="24"/>
        </w:rPr>
        <w:t xml:space="preserve"> vara väldigt populär</w:t>
      </w:r>
      <w:r w:rsidR="00770BF9">
        <w:rPr>
          <w:szCs w:val="24"/>
        </w:rPr>
        <w:t>.</w:t>
      </w:r>
      <w:r w:rsidR="004C047C">
        <w:rPr>
          <w:szCs w:val="24"/>
        </w:rPr>
        <w:t xml:space="preserve"> I</w:t>
      </w:r>
      <w:r>
        <w:rPr>
          <w:szCs w:val="24"/>
        </w:rPr>
        <w:t xml:space="preserve"> augusti är det dags igen, </w:t>
      </w:r>
      <w:r w:rsidR="001D59B6">
        <w:rPr>
          <w:szCs w:val="24"/>
        </w:rPr>
        <w:t xml:space="preserve">inbjudan och anmälan kommer </w:t>
      </w:r>
      <w:r w:rsidR="004C047C">
        <w:rPr>
          <w:szCs w:val="24"/>
        </w:rPr>
        <w:t>när det närmar sig</w:t>
      </w:r>
      <w:r w:rsidR="001D59B6">
        <w:rPr>
          <w:szCs w:val="24"/>
        </w:rPr>
        <w:t>.</w:t>
      </w:r>
      <w:r w:rsidR="004C047C">
        <w:rPr>
          <w:szCs w:val="24"/>
        </w:rPr>
        <w:t xml:space="preserve"> </w:t>
      </w:r>
    </w:p>
    <w:p w14:paraId="6E7E1D30" w14:textId="71926755" w:rsidR="00611317" w:rsidRDefault="004C047C" w:rsidP="00255406">
      <w:pPr>
        <w:rPr>
          <w:szCs w:val="24"/>
        </w:rPr>
      </w:pPr>
      <w:r>
        <w:rPr>
          <w:szCs w:val="24"/>
        </w:rPr>
        <w:t xml:space="preserve">Har du kanske aldrig deltagit? Anmäl dig och kom ut och grilla </w:t>
      </w:r>
      <w:r w:rsidR="00770BF9">
        <w:rPr>
          <w:szCs w:val="24"/>
        </w:rPr>
        <w:t>med trevliga grannar!</w:t>
      </w:r>
    </w:p>
    <w:p w14:paraId="216D03AC" w14:textId="6E32990D" w:rsidR="00E47831" w:rsidRDefault="00E47831" w:rsidP="00255406">
      <w:pPr>
        <w:rPr>
          <w:szCs w:val="24"/>
        </w:rPr>
      </w:pPr>
    </w:p>
    <w:p w14:paraId="26267113" w14:textId="6B8BC7A9" w:rsidR="00E47831" w:rsidRDefault="00E47831" w:rsidP="00255406">
      <w:pPr>
        <w:rPr>
          <w:szCs w:val="24"/>
        </w:rPr>
      </w:pPr>
      <w:r w:rsidRPr="00E47831">
        <w:rPr>
          <w:b/>
          <w:bCs/>
          <w:szCs w:val="24"/>
        </w:rPr>
        <w:t>Rabatterna</w:t>
      </w:r>
      <w:r>
        <w:rPr>
          <w:b/>
          <w:bCs/>
          <w:szCs w:val="24"/>
        </w:rPr>
        <w:t xml:space="preserve"> – </w:t>
      </w:r>
      <w:r>
        <w:rPr>
          <w:szCs w:val="24"/>
        </w:rPr>
        <w:t xml:space="preserve">Var vänlig och </w:t>
      </w:r>
      <w:r w:rsidRPr="00E47831">
        <w:rPr>
          <w:b/>
          <w:bCs/>
          <w:szCs w:val="24"/>
        </w:rPr>
        <w:t xml:space="preserve">bind inte </w:t>
      </w:r>
      <w:r>
        <w:rPr>
          <w:b/>
          <w:bCs/>
          <w:szCs w:val="24"/>
        </w:rPr>
        <w:t xml:space="preserve">snöre runt </w:t>
      </w:r>
      <w:r w:rsidRPr="00E47831">
        <w:rPr>
          <w:b/>
          <w:bCs/>
          <w:szCs w:val="24"/>
        </w:rPr>
        <w:t>salviabusken</w:t>
      </w:r>
      <w:r>
        <w:rPr>
          <w:szCs w:val="24"/>
        </w:rPr>
        <w:t xml:space="preserve">, även om den i ert personliga tycke är ”för buskig”. Den blommar i två omgångar och binds den </w:t>
      </w:r>
      <w:r w:rsidR="00ED3DD9">
        <w:rPr>
          <w:szCs w:val="24"/>
        </w:rPr>
        <w:t xml:space="preserve">hårt </w:t>
      </w:r>
      <w:r>
        <w:rPr>
          <w:szCs w:val="24"/>
        </w:rPr>
        <w:t xml:space="preserve">så tar sig inte omgång två </w:t>
      </w:r>
      <w:r w:rsidR="000B0C2B">
        <w:rPr>
          <w:szCs w:val="24"/>
        </w:rPr>
        <w:t xml:space="preserve">upp </w:t>
      </w:r>
      <w:r w:rsidR="002D5212">
        <w:rPr>
          <w:szCs w:val="24"/>
        </w:rPr>
        <w:t xml:space="preserve">som den ska, </w:t>
      </w:r>
      <w:r w:rsidR="000B0C2B">
        <w:rPr>
          <w:szCs w:val="24"/>
        </w:rPr>
        <w:t>då d</w:t>
      </w:r>
      <w:r>
        <w:rPr>
          <w:szCs w:val="24"/>
        </w:rPr>
        <w:t>et blir för trångt och tight.</w:t>
      </w:r>
      <w:r w:rsidR="001D59B6">
        <w:rPr>
          <w:szCs w:val="24"/>
        </w:rPr>
        <w:t xml:space="preserve"> </w:t>
      </w:r>
    </w:p>
    <w:p w14:paraId="6C9C2BE7" w14:textId="3E4D31A8" w:rsidR="00DF712E" w:rsidRDefault="00DF712E" w:rsidP="00255406">
      <w:pPr>
        <w:rPr>
          <w:szCs w:val="24"/>
        </w:rPr>
      </w:pPr>
    </w:p>
    <w:p w14:paraId="3276D3DF" w14:textId="1EE748A6" w:rsidR="00DF712E" w:rsidRDefault="00DF712E" w:rsidP="00255406">
      <w:pPr>
        <w:rPr>
          <w:szCs w:val="24"/>
        </w:rPr>
      </w:pPr>
      <w:r>
        <w:rPr>
          <w:b/>
          <w:bCs/>
          <w:szCs w:val="24"/>
        </w:rPr>
        <w:t xml:space="preserve">”Nytt” på gården </w:t>
      </w:r>
      <w:r>
        <w:rPr>
          <w:szCs w:val="24"/>
        </w:rPr>
        <w:t xml:space="preserve">– </w:t>
      </w:r>
      <w:r w:rsidR="00770BF9">
        <w:rPr>
          <w:szCs w:val="24"/>
        </w:rPr>
        <w:t>Piskställningarna</w:t>
      </w:r>
      <w:r>
        <w:rPr>
          <w:szCs w:val="24"/>
        </w:rPr>
        <w:t xml:space="preserve"> vid ”solsidan” är borttagna </w:t>
      </w:r>
      <w:r w:rsidR="00EE4E14">
        <w:rPr>
          <w:szCs w:val="24"/>
        </w:rPr>
        <w:t xml:space="preserve">och </w:t>
      </w:r>
      <w:r>
        <w:rPr>
          <w:szCs w:val="24"/>
        </w:rPr>
        <w:t xml:space="preserve">i stället </w:t>
      </w:r>
      <w:r w:rsidR="00770BF9">
        <w:rPr>
          <w:szCs w:val="24"/>
        </w:rPr>
        <w:t xml:space="preserve">finns </w:t>
      </w:r>
      <w:r>
        <w:rPr>
          <w:szCs w:val="24"/>
        </w:rPr>
        <w:t>en liten plats där man kan sitta, ett litet komplement till sittplatserna vid pergolan. Fint att kunna utnyttja d</w:t>
      </w:r>
      <w:r w:rsidR="00EE4E14">
        <w:rPr>
          <w:szCs w:val="24"/>
        </w:rPr>
        <w:t>e</w:t>
      </w:r>
      <w:r>
        <w:rPr>
          <w:szCs w:val="24"/>
        </w:rPr>
        <w:t xml:space="preserve"> ytor vi har. </w:t>
      </w:r>
    </w:p>
    <w:p w14:paraId="535F0D1B" w14:textId="00869A3B" w:rsidR="00585586" w:rsidRDefault="00585586" w:rsidP="00255406">
      <w:pPr>
        <w:rPr>
          <w:szCs w:val="24"/>
        </w:rPr>
      </w:pPr>
    </w:p>
    <w:p w14:paraId="46D77F9B" w14:textId="777F2B44" w:rsidR="00585586" w:rsidRDefault="00585586" w:rsidP="00255406">
      <w:pPr>
        <w:rPr>
          <w:szCs w:val="24"/>
        </w:rPr>
      </w:pPr>
      <w:r w:rsidRPr="00585586">
        <w:rPr>
          <w:b/>
          <w:bCs/>
          <w:szCs w:val="24"/>
        </w:rPr>
        <w:t xml:space="preserve">Rökning </w:t>
      </w:r>
      <w:r>
        <w:rPr>
          <w:b/>
          <w:bCs/>
          <w:szCs w:val="24"/>
        </w:rPr>
        <w:t>–</w:t>
      </w:r>
      <w:r w:rsidRPr="00585586">
        <w:rPr>
          <w:b/>
          <w:bCs/>
          <w:szCs w:val="24"/>
        </w:rPr>
        <w:t xml:space="preserve"> </w:t>
      </w:r>
      <w:r>
        <w:rPr>
          <w:szCs w:val="24"/>
        </w:rPr>
        <w:t>Vi ber er att inte röka precis utanför entréerna</w:t>
      </w:r>
      <w:r w:rsidR="0074600B">
        <w:rPr>
          <w:szCs w:val="24"/>
        </w:rPr>
        <w:t>, då röken går rätt in i både trapphus och balkonger.</w:t>
      </w:r>
    </w:p>
    <w:p w14:paraId="5A826758" w14:textId="77777777" w:rsidR="00265F07" w:rsidRDefault="00265F07" w:rsidP="00255406">
      <w:pPr>
        <w:rPr>
          <w:szCs w:val="24"/>
        </w:rPr>
      </w:pPr>
    </w:p>
    <w:p w14:paraId="260C8A8A" w14:textId="77777777" w:rsidR="0074600B" w:rsidRDefault="0074600B" w:rsidP="0074600B">
      <w:pPr>
        <w:rPr>
          <w:szCs w:val="24"/>
        </w:rPr>
      </w:pPr>
      <w:r w:rsidRPr="00656A47">
        <w:rPr>
          <w:b/>
          <w:bCs/>
          <w:szCs w:val="24"/>
        </w:rPr>
        <w:t xml:space="preserve">Föreningens hemsida </w:t>
      </w:r>
      <w:r>
        <w:rPr>
          <w:b/>
          <w:bCs/>
          <w:szCs w:val="24"/>
        </w:rPr>
        <w:t xml:space="preserve">– </w:t>
      </w:r>
      <w:r>
        <w:rPr>
          <w:szCs w:val="24"/>
        </w:rPr>
        <w:t>På föreningens hemsida finns kontaktuppgifter samt en del information om parkeringsplatser och garage, porttelefon, nycklar och så vidare.</w:t>
      </w:r>
    </w:p>
    <w:p w14:paraId="4A2B9478" w14:textId="77777777" w:rsidR="0074600B" w:rsidRDefault="0074600B" w:rsidP="0074600B">
      <w:pPr>
        <w:rPr>
          <w:szCs w:val="24"/>
        </w:rPr>
      </w:pPr>
      <w:r>
        <w:rPr>
          <w:szCs w:val="24"/>
        </w:rPr>
        <w:t xml:space="preserve">Adressen är </w:t>
      </w:r>
      <w:hyperlink r:id="rId7" w:history="1">
        <w:r w:rsidRPr="006B4855">
          <w:rPr>
            <w:rStyle w:val="Hyperlnk"/>
            <w:szCs w:val="24"/>
          </w:rPr>
          <w:t>https://brfvasthaga13.bostadsratterna.se/</w:t>
        </w:r>
      </w:hyperlink>
      <w:r>
        <w:rPr>
          <w:szCs w:val="24"/>
        </w:rPr>
        <w:t xml:space="preserve"> </w:t>
      </w:r>
    </w:p>
    <w:p w14:paraId="04EB8C40" w14:textId="77777777" w:rsidR="0074600B" w:rsidRDefault="0074600B" w:rsidP="0074600B">
      <w:pPr>
        <w:rPr>
          <w:szCs w:val="24"/>
        </w:rPr>
      </w:pPr>
      <w:r>
        <w:rPr>
          <w:szCs w:val="24"/>
        </w:rPr>
        <w:t xml:space="preserve">Du kan också skanna QR-koden nedan för att komma dit. </w:t>
      </w:r>
    </w:p>
    <w:p w14:paraId="25681C25" w14:textId="77777777" w:rsidR="0074600B" w:rsidRPr="00585586" w:rsidRDefault="0074600B" w:rsidP="00255406">
      <w:pPr>
        <w:rPr>
          <w:szCs w:val="24"/>
        </w:rPr>
      </w:pPr>
    </w:p>
    <w:p w14:paraId="152BD665" w14:textId="1AC6CC53" w:rsidR="00656A47" w:rsidRPr="00656A47" w:rsidRDefault="00656A47" w:rsidP="00255406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67CB6F7D" wp14:editId="086AF8B7">
            <wp:extent cx="847725" cy="847725"/>
            <wp:effectExtent l="0" t="0" r="9525" b="9525"/>
            <wp:docPr id="1" name="Bildobjekt 1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ärmbild, mönster, cirkel, Symmetri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56D1F" w14:textId="77777777" w:rsidR="00E47831" w:rsidRPr="00E47831" w:rsidRDefault="00E47831" w:rsidP="00255406">
      <w:pPr>
        <w:rPr>
          <w:szCs w:val="24"/>
        </w:rPr>
      </w:pPr>
    </w:p>
    <w:p w14:paraId="3DCB3D88" w14:textId="3E002870" w:rsidR="00656A47" w:rsidRDefault="00656A47" w:rsidP="00656A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önskar er alla en fantastisk sommar!</w:t>
      </w:r>
    </w:p>
    <w:p w14:paraId="7487FC2B" w14:textId="33C7D790" w:rsidR="00C64E3F" w:rsidRPr="00C64E3F" w:rsidRDefault="00C64E3F" w:rsidP="00656A47">
      <w:pPr>
        <w:rPr>
          <w:b/>
          <w:bCs/>
          <w:sz w:val="44"/>
          <w:szCs w:val="44"/>
        </w:rPr>
      </w:pPr>
      <w:r w:rsidRPr="00C64E3F">
        <w:rPr>
          <w:b/>
          <w:bCs/>
          <w:sz w:val="44"/>
          <w:szCs w:val="44"/>
        </w:rPr>
        <w:t>Styrelsen Brf Västhaga nr 13</w:t>
      </w:r>
    </w:p>
    <w:p w14:paraId="06DFC271" w14:textId="77777777" w:rsidR="005470EA" w:rsidRDefault="005470EA" w:rsidP="00656A47">
      <w:pPr>
        <w:rPr>
          <w:b/>
          <w:bCs/>
          <w:sz w:val="40"/>
          <w:szCs w:val="40"/>
        </w:rPr>
      </w:pPr>
    </w:p>
    <w:p w14:paraId="0ECDBEC8" w14:textId="77777777" w:rsidR="005E6931" w:rsidRDefault="005E6931" w:rsidP="00255406">
      <w:pPr>
        <w:rPr>
          <w:szCs w:val="24"/>
        </w:rPr>
      </w:pPr>
    </w:p>
    <w:p w14:paraId="3F51A7B0" w14:textId="3A9ADA23" w:rsidR="00E24077" w:rsidRDefault="00E24077" w:rsidP="00255406">
      <w:pPr>
        <w:rPr>
          <w:szCs w:val="24"/>
        </w:rPr>
      </w:pPr>
    </w:p>
    <w:p w14:paraId="3A8175E9" w14:textId="1395306F" w:rsidR="00611317" w:rsidRDefault="00611317" w:rsidP="00255406">
      <w:pPr>
        <w:rPr>
          <w:szCs w:val="24"/>
        </w:rPr>
      </w:pPr>
    </w:p>
    <w:p w14:paraId="7CA1374D" w14:textId="297764BE" w:rsidR="003B5D44" w:rsidRPr="005E6931" w:rsidRDefault="003B5D44" w:rsidP="00255406">
      <w:pPr>
        <w:rPr>
          <w:szCs w:val="24"/>
        </w:rPr>
      </w:pPr>
    </w:p>
    <w:p w14:paraId="7E89999C" w14:textId="77777777" w:rsidR="003B5D44" w:rsidRPr="005E6931" w:rsidRDefault="003B5D44" w:rsidP="00255406">
      <w:pPr>
        <w:rPr>
          <w:b/>
          <w:bCs/>
          <w:szCs w:val="24"/>
        </w:rPr>
      </w:pPr>
    </w:p>
    <w:p w14:paraId="673372D8" w14:textId="0CE93BCF" w:rsidR="004142A7" w:rsidRPr="004142A7" w:rsidRDefault="004142A7">
      <w:pPr>
        <w:rPr>
          <w:b/>
          <w:bCs/>
          <w:sz w:val="40"/>
          <w:szCs w:val="40"/>
        </w:rPr>
      </w:pPr>
    </w:p>
    <w:sectPr w:rsidR="004142A7" w:rsidRPr="004142A7" w:rsidSect="0068217D">
      <w:pgSz w:w="11907" w:h="16840" w:code="9"/>
      <w:pgMar w:top="1134" w:right="851" w:bottom="24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5314" w14:textId="77777777" w:rsidR="00451E8B" w:rsidRDefault="00451E8B" w:rsidP="004142A7">
      <w:r>
        <w:separator/>
      </w:r>
    </w:p>
  </w:endnote>
  <w:endnote w:type="continuationSeparator" w:id="0">
    <w:p w14:paraId="73A01058" w14:textId="77777777" w:rsidR="00451E8B" w:rsidRDefault="00451E8B" w:rsidP="0041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FD3E" w14:textId="77777777" w:rsidR="00451E8B" w:rsidRDefault="00451E8B" w:rsidP="004142A7">
      <w:r>
        <w:separator/>
      </w:r>
    </w:p>
  </w:footnote>
  <w:footnote w:type="continuationSeparator" w:id="0">
    <w:p w14:paraId="50931F5B" w14:textId="77777777" w:rsidR="00451E8B" w:rsidRDefault="00451E8B" w:rsidP="00414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03"/>
    <w:rsid w:val="0002533D"/>
    <w:rsid w:val="0009080C"/>
    <w:rsid w:val="000A1A5B"/>
    <w:rsid w:val="000B0C2B"/>
    <w:rsid w:val="000F0D7C"/>
    <w:rsid w:val="000F38DB"/>
    <w:rsid w:val="001649FC"/>
    <w:rsid w:val="001C606D"/>
    <w:rsid w:val="001C76EE"/>
    <w:rsid w:val="001D59B6"/>
    <w:rsid w:val="001E0293"/>
    <w:rsid w:val="001F4F45"/>
    <w:rsid w:val="00205D1D"/>
    <w:rsid w:val="00216259"/>
    <w:rsid w:val="002441B8"/>
    <w:rsid w:val="00255406"/>
    <w:rsid w:val="00265F07"/>
    <w:rsid w:val="00282354"/>
    <w:rsid w:val="002A442B"/>
    <w:rsid w:val="002B765E"/>
    <w:rsid w:val="002D5212"/>
    <w:rsid w:val="002F5FFF"/>
    <w:rsid w:val="00311582"/>
    <w:rsid w:val="00326916"/>
    <w:rsid w:val="003323F8"/>
    <w:rsid w:val="00332F13"/>
    <w:rsid w:val="003726D0"/>
    <w:rsid w:val="003B5D44"/>
    <w:rsid w:val="004142A7"/>
    <w:rsid w:val="00451E8B"/>
    <w:rsid w:val="004C047C"/>
    <w:rsid w:val="004F4162"/>
    <w:rsid w:val="00507952"/>
    <w:rsid w:val="005470EA"/>
    <w:rsid w:val="00555797"/>
    <w:rsid w:val="00576434"/>
    <w:rsid w:val="00577B0C"/>
    <w:rsid w:val="00585586"/>
    <w:rsid w:val="005B14E1"/>
    <w:rsid w:val="005D42C1"/>
    <w:rsid w:val="005D7D4F"/>
    <w:rsid w:val="005E6931"/>
    <w:rsid w:val="00611317"/>
    <w:rsid w:val="00656A47"/>
    <w:rsid w:val="00662311"/>
    <w:rsid w:val="00681FF0"/>
    <w:rsid w:val="0068217D"/>
    <w:rsid w:val="00697FC9"/>
    <w:rsid w:val="006D29E7"/>
    <w:rsid w:val="0072691B"/>
    <w:rsid w:val="0074600B"/>
    <w:rsid w:val="007703B9"/>
    <w:rsid w:val="00770BF9"/>
    <w:rsid w:val="00790052"/>
    <w:rsid w:val="0081016F"/>
    <w:rsid w:val="00853DE6"/>
    <w:rsid w:val="0086064D"/>
    <w:rsid w:val="00943627"/>
    <w:rsid w:val="00956681"/>
    <w:rsid w:val="00990FEF"/>
    <w:rsid w:val="009B0F4F"/>
    <w:rsid w:val="009C655C"/>
    <w:rsid w:val="00A37769"/>
    <w:rsid w:val="00A73CC9"/>
    <w:rsid w:val="00A87D8F"/>
    <w:rsid w:val="00AA5852"/>
    <w:rsid w:val="00AB5703"/>
    <w:rsid w:val="00AE40E3"/>
    <w:rsid w:val="00B9779C"/>
    <w:rsid w:val="00BA13DD"/>
    <w:rsid w:val="00BE78DA"/>
    <w:rsid w:val="00C05FD6"/>
    <w:rsid w:val="00C06B88"/>
    <w:rsid w:val="00C26DFE"/>
    <w:rsid w:val="00C64E3F"/>
    <w:rsid w:val="00C71BC5"/>
    <w:rsid w:val="00D06CE6"/>
    <w:rsid w:val="00D422D8"/>
    <w:rsid w:val="00D57382"/>
    <w:rsid w:val="00D808C7"/>
    <w:rsid w:val="00DC6914"/>
    <w:rsid w:val="00DF712E"/>
    <w:rsid w:val="00E235EB"/>
    <w:rsid w:val="00E24077"/>
    <w:rsid w:val="00E305F7"/>
    <w:rsid w:val="00E47831"/>
    <w:rsid w:val="00E713C2"/>
    <w:rsid w:val="00EA78F5"/>
    <w:rsid w:val="00EB3346"/>
    <w:rsid w:val="00EB7268"/>
    <w:rsid w:val="00ED3DD9"/>
    <w:rsid w:val="00EE4E14"/>
    <w:rsid w:val="00F17039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9ACBF"/>
  <w15:chartTrackingRefBased/>
  <w15:docId w15:val="{493B9C3D-907E-4F20-82EA-49F99D4A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142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42A7"/>
    <w:rPr>
      <w:sz w:val="24"/>
    </w:rPr>
  </w:style>
  <w:style w:type="paragraph" w:styleId="Sidfot">
    <w:name w:val="footer"/>
    <w:basedOn w:val="Normal"/>
    <w:link w:val="SidfotChar"/>
    <w:rsid w:val="004142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142A7"/>
    <w:rPr>
      <w:sz w:val="24"/>
    </w:rPr>
  </w:style>
  <w:style w:type="character" w:styleId="Hyperlnk">
    <w:name w:val="Hyperlink"/>
    <w:basedOn w:val="Standardstycketeckensnitt"/>
    <w:uiPriority w:val="99"/>
    <w:unhideWhenUsed/>
    <w:rsid w:val="00656A4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6A47"/>
    <w:rPr>
      <w:color w:val="605E5C"/>
      <w:shd w:val="clear" w:color="auto" w:fill="E1DFDD"/>
    </w:rPr>
  </w:style>
  <w:style w:type="character" w:customStyle="1" w:styleId="rxerq">
    <w:name w:val="rxerq"/>
    <w:basedOn w:val="Standardstycketeckensnitt"/>
    <w:rsid w:val="0016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brfvasthaga13.bostadsratterna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338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Engström</dc:creator>
  <cp:keywords/>
  <dc:description/>
  <cp:lastModifiedBy>Lina Engström</cp:lastModifiedBy>
  <cp:revision>19</cp:revision>
  <cp:lastPrinted>2024-06-22T09:07:00Z</cp:lastPrinted>
  <dcterms:created xsi:type="dcterms:W3CDTF">2024-05-02T07:47:00Z</dcterms:created>
  <dcterms:modified xsi:type="dcterms:W3CDTF">2024-06-22T10:36:00Z</dcterms:modified>
</cp:coreProperties>
</file>